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B8" w:rsidRDefault="003758B8" w:rsidP="003758B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Аннотация к рабочей программе по </w:t>
      </w:r>
      <w:r>
        <w:rPr>
          <w:rFonts w:ascii="Times New Roman" w:hAnsi="Times New Roman" w:cs="Times New Roman"/>
          <w:u w:val="single"/>
        </w:rPr>
        <w:t>географии</w:t>
      </w:r>
      <w:r>
        <w:rPr>
          <w:rFonts w:ascii="Times New Roman" w:hAnsi="Times New Roman" w:cs="Times New Roman"/>
        </w:rPr>
        <w:t xml:space="preserve"> для </w:t>
      </w:r>
      <w:r>
        <w:rPr>
          <w:rFonts w:ascii="Times New Roman" w:hAnsi="Times New Roman" w:cs="Times New Roman"/>
          <w:u w:val="single"/>
        </w:rPr>
        <w:t>10-11</w:t>
      </w:r>
      <w:r>
        <w:rPr>
          <w:rFonts w:ascii="Times New Roman" w:hAnsi="Times New Roman" w:cs="Times New Roman"/>
        </w:rPr>
        <w:t xml:space="preserve"> классов</w:t>
      </w:r>
    </w:p>
    <w:p w:rsidR="003758B8" w:rsidRDefault="003758B8" w:rsidP="003758B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243"/>
        <w:gridCol w:w="7328"/>
      </w:tblGrid>
      <w:tr w:rsidR="003758B8" w:rsidTr="003758B8">
        <w:trPr>
          <w:trHeight w:val="51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58B8" w:rsidRDefault="00375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58B8" w:rsidRDefault="00375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3758B8" w:rsidTr="003758B8">
        <w:trPr>
          <w:trHeight w:val="2563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58B8" w:rsidRDefault="00375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Нормативные документы, на основании которых составлена  рабочая программа,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какому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УМК соответствует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58B8" w:rsidRDefault="003758B8">
            <w:pPr>
              <w:pStyle w:val="1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федерального государственного образовательного стандарта среднего общего образования, основного общего образования;                                                                                                                                    </w:t>
            </w:r>
          </w:p>
          <w:p w:rsidR="003758B8" w:rsidRDefault="003758B8">
            <w:pPr>
              <w:pStyle w:val="1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примерной основной образовательной программы среднего общего образования (</w:t>
            </w:r>
            <w:proofErr w:type="gramStart"/>
            <w:r>
              <w:rPr>
                <w:rFonts w:ascii="Times New Roman" w:hAnsi="Times New Roman"/>
              </w:rPr>
              <w:t>одобрена</w:t>
            </w:r>
            <w:proofErr w:type="gramEnd"/>
            <w:r>
              <w:rPr>
                <w:rFonts w:ascii="Times New Roman" w:hAnsi="Times New Roman"/>
              </w:rPr>
              <w:t xml:space="preserve"> решением федерального учебно-методического объединения по общему образованию, протокол от 28 июня 2016 года № 2/16-з);</w:t>
            </w:r>
          </w:p>
          <w:p w:rsidR="003758B8" w:rsidRDefault="003758B8">
            <w:pPr>
              <w:pStyle w:val="1"/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3) приказа Министерства образования и науки Российской Федерации от 17 мая 2012 г. № 413 "Об утверждении федерального государственного образовательного стандарта среднего (полного) общего образования"</w:t>
            </w:r>
            <w:r>
              <w:rPr>
                <w:rFonts w:ascii="Times New Roman" w:hAnsi="Times New Roman"/>
                <w:b/>
                <w:bCs/>
              </w:rPr>
              <w:t xml:space="preserve"> (</w:t>
            </w:r>
            <w:r>
              <w:rPr>
                <w:rFonts w:ascii="Times New Roman" w:hAnsi="Times New Roman"/>
                <w:bCs/>
              </w:rPr>
              <w:t>зарегистрирован Минюстом России 1 июня 2012 г. регистрационный № 24480);</w:t>
            </w:r>
          </w:p>
          <w:p w:rsidR="003758B8" w:rsidRDefault="003758B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приказа </w:t>
            </w:r>
            <w:proofErr w:type="spellStart"/>
            <w:r>
              <w:rPr>
                <w:rFonts w:ascii="Times New Roman" w:hAnsi="Times New Roman" w:cs="Times New Roman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 № 1645 от 29.12.2014 г. «О внесении изменений в приказ Министерства образования и науки Российской Федерации от 17 мая 2012 года № 413 «Об утверждении федерального государственного образовательного стандарта </w:t>
            </w:r>
            <w:r>
              <w:rPr>
                <w:rFonts w:ascii="Times New Roman" w:hAnsi="Times New Roman"/>
              </w:rPr>
              <w:t>среднего (полного)</w:t>
            </w:r>
            <w:r>
              <w:rPr>
                <w:rFonts w:ascii="Times New Roman" w:hAnsi="Times New Roman" w:cs="Times New Roman"/>
              </w:rPr>
              <w:t xml:space="preserve"> общего образования»;</w:t>
            </w:r>
          </w:p>
          <w:p w:rsidR="003758B8" w:rsidRDefault="00375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авторской программы (Программа курса «География». 10-11 классы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/ А</w:t>
            </w:r>
            <w:proofErr w:type="gramEnd"/>
            <w:r>
              <w:rPr>
                <w:rFonts w:ascii="Times New Roman" w:hAnsi="Times New Roman" w:cs="Times New Roman"/>
              </w:rPr>
              <w:t xml:space="preserve">вт.-сост. Е. М.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</w:t>
            </w:r>
            <w:proofErr w:type="gramStart"/>
            <w:r>
              <w:rPr>
                <w:rFonts w:ascii="Times New Roman" w:hAnsi="Times New Roman" w:cs="Times New Roman"/>
              </w:rPr>
              <w:t>М.: ООО «Русское слово – Учебник», 2020).</w:t>
            </w:r>
            <w:proofErr w:type="gramEnd"/>
          </w:p>
          <w:p w:rsidR="003758B8" w:rsidRDefault="00375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основная образовательная программа среднего общего образования МКОУ «СШ №3» на 2020-2022 годы для обучающихся 10 – 11 классов общеобразовательных школ.</w:t>
            </w:r>
          </w:p>
          <w:p w:rsidR="003758B8" w:rsidRDefault="003758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Устава МКОУ «СШ № 3»;</w:t>
            </w:r>
          </w:p>
          <w:p w:rsidR="003758B8" w:rsidRDefault="0037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Учебного плана на текущий год;</w:t>
            </w:r>
          </w:p>
        </w:tc>
      </w:tr>
      <w:tr w:rsidR="003758B8" w:rsidTr="003758B8">
        <w:trPr>
          <w:trHeight w:val="2563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58B8" w:rsidRDefault="00375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Цель и задачи учебной дисциплины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58B8" w:rsidRDefault="00375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 данного учебного предмета: </w:t>
            </w:r>
            <w:r>
              <w:rPr>
                <w:rFonts w:ascii="Times New Roman" w:eastAsia="Times New Roman" w:hAnsi="Times New Roman" w:cs="Times New Roman"/>
              </w:rPr>
              <w:t>сформировать целостное восприятие мира не в виде набора обособленных природных и общественных компонентов, а в виде взаимосвязанной иерархии целостных природно-общественных территориальных систем, формирующихся и развивающихся по определенным законам;</w:t>
            </w:r>
            <w:r>
              <w:rPr>
                <w:rFonts w:ascii="Times New Roman" w:hAnsi="Times New Roman" w:cs="Times New Roman"/>
              </w:rPr>
              <w:t xml:space="preserve"> сохранение и углубление тех знаний, которые уже есть у учащихся о географии России и географии современного мира.</w:t>
            </w:r>
          </w:p>
          <w:p w:rsidR="003758B8" w:rsidRDefault="003758B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Задачи учебного предмета:</w:t>
            </w:r>
          </w:p>
          <w:p w:rsidR="003758B8" w:rsidRDefault="003758B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      </w:r>
          </w:p>
          <w:p w:rsidR="003758B8" w:rsidRDefault="003758B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овладение умениями сочетать глобальный, региональный и локальный подходы для описания и анализа природных, социально-экономических,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геоэкологических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процессов и явлений;</w:t>
            </w:r>
          </w:p>
          <w:p w:rsidR="003758B8" w:rsidRDefault="003758B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      </w:r>
          </w:p>
          <w:p w:rsidR="003758B8" w:rsidRDefault="003758B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воспитание патриотизма, толерантности, уважения к другим народам и культурам, бережного отношения к окружающей среде;</w:t>
            </w:r>
          </w:p>
          <w:p w:rsidR="003758B8" w:rsidRDefault="003758B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      </w:r>
          </w:p>
          <w:p w:rsidR="003758B8" w:rsidRDefault="003758B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нахождение и применение географической информации, включая карты, статистические материалы,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геоинформационные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системы и ресурсы Интернета, для правильной оценки важнейших социально-экономических вопросов международной жизни, геополитической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геоэкономической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ситуации в России, других странах и регионах мира, а также тенденций их возможного развития.</w:t>
            </w:r>
          </w:p>
          <w:p w:rsidR="003758B8" w:rsidRDefault="003758B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Программа рассчитана на 68 часов (10  класс – 34 часа, 11 класс – 34 часа), в том числе на практические работы в количестве 34 часов (10  класс – 15 часов, 11 класс – 19 часов). На уроки обобщения и контроля - 10 часов (10 класс – 4, 11 класс – 6) после прохождения одного или нескольких разделов.</w:t>
            </w:r>
          </w:p>
          <w:p w:rsidR="003758B8" w:rsidRDefault="003758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Содержание программы направлено на освоение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базовых знаний и формирование базовых компетентностей, что соответствует требованиям </w:t>
            </w:r>
            <w:r>
              <w:rPr>
                <w:rFonts w:ascii="Times New Roman" w:hAnsi="Times New Roman" w:cs="Times New Roman"/>
              </w:rPr>
              <w:t>ООП начального общего образования, основного общего образования.</w:t>
            </w:r>
          </w:p>
          <w:p w:rsidR="003758B8" w:rsidRDefault="003758B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Рабочая программа включает все темы, предусмотренные для изучения федеральным государственным образовательным стандартом по географии и примерной программой учебного курса.</w:t>
            </w:r>
          </w:p>
          <w:p w:rsidR="003758B8" w:rsidRDefault="003758B8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Характерные для учебного курса формы организации деятельности обучающихся (групповая, парная, индивидуальная, проектная, самостоятельная, совместная деятельность; экскурсии, практикумы и т.д.).</w:t>
            </w:r>
            <w:proofErr w:type="gramEnd"/>
            <w:r>
              <w:rPr>
                <w:rFonts w:ascii="Times New Roman" w:hAnsi="Times New Roman" w:cs="Times New Roman"/>
              </w:rPr>
              <w:t xml:space="preserve">  В процессе изучения нового курса больше внимания рекомендуется уделять практическим методам обучения, самостоятельной работе учащихся с различными источниками географической информации.</w:t>
            </w:r>
          </w:p>
        </w:tc>
      </w:tr>
      <w:tr w:rsidR="003758B8" w:rsidTr="003758B8">
        <w:trPr>
          <w:trHeight w:val="1063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58B8" w:rsidRDefault="00375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58B8" w:rsidRDefault="00375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рассчитана в 10 классе на 34 часа (1 час в неделю), в том числе на практические работы в количестве 15 часов. </w:t>
            </w:r>
          </w:p>
          <w:p w:rsidR="003758B8" w:rsidRDefault="00375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11 классе на 34 часа (1 час в неделю), в том числе на практические работы в количестве 19  часов.</w:t>
            </w:r>
          </w:p>
        </w:tc>
      </w:tr>
      <w:tr w:rsidR="003758B8" w:rsidTr="003758B8">
        <w:trPr>
          <w:trHeight w:val="723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58B8" w:rsidRDefault="00375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Перечисление основных разделов дисциплины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58B8" w:rsidRDefault="00375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62"/>
              <w:gridCol w:w="3004"/>
              <w:gridCol w:w="1510"/>
              <w:gridCol w:w="2026"/>
            </w:tblGrid>
            <w:tr w:rsidR="003758B8">
              <w:tc>
                <w:tcPr>
                  <w:tcW w:w="5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58B8" w:rsidRDefault="003758B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32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58B8" w:rsidRDefault="003758B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Тема раздела</w:t>
                  </w:r>
                </w:p>
              </w:tc>
              <w:tc>
                <w:tcPr>
                  <w:tcW w:w="17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58B8" w:rsidRDefault="003758B8">
                  <w:pPr>
                    <w:ind w:right="-7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Кол-во</w:t>
                  </w:r>
                </w:p>
                <w:p w:rsidR="003758B8" w:rsidRDefault="003758B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часов</w:t>
                  </w:r>
                </w:p>
              </w:tc>
              <w:tc>
                <w:tcPr>
                  <w:tcW w:w="21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58B8" w:rsidRDefault="003758B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Практические работы</w:t>
                  </w:r>
                </w:p>
              </w:tc>
            </w:tr>
            <w:tr w:rsidR="003758B8">
              <w:tc>
                <w:tcPr>
                  <w:tcW w:w="5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58B8" w:rsidRDefault="003758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58B8" w:rsidRDefault="003758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Территориальная организация мирового сообщества.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Страны современного мира.</w:t>
                  </w:r>
                </w:p>
              </w:tc>
              <w:tc>
                <w:tcPr>
                  <w:tcW w:w="17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58B8" w:rsidRDefault="003758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58B8" w:rsidRDefault="003758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758B8">
              <w:tc>
                <w:tcPr>
                  <w:tcW w:w="5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58B8" w:rsidRDefault="003758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58B8" w:rsidRDefault="003758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Территориальная организация мирового сообщества. </w:t>
                  </w:r>
                  <w:r>
                    <w:rPr>
                      <w:rFonts w:ascii="Times New Roman" w:hAnsi="Times New Roman" w:cs="Times New Roman"/>
                      <w:i/>
                    </w:rPr>
                    <w:t>География населения мира.</w:t>
                  </w:r>
                </w:p>
              </w:tc>
              <w:tc>
                <w:tcPr>
                  <w:tcW w:w="17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58B8" w:rsidRDefault="003758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1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58B8" w:rsidRDefault="003758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758B8">
              <w:tc>
                <w:tcPr>
                  <w:tcW w:w="5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58B8" w:rsidRDefault="003758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58B8" w:rsidRDefault="003758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Человек и окружающая среда. </w:t>
                  </w:r>
                  <w:r>
                    <w:rPr>
                      <w:rFonts w:ascii="Times New Roman" w:hAnsi="Times New Roman" w:cs="Times New Roman"/>
                      <w:i/>
                    </w:rPr>
                    <w:t>Мировые природные ресурсы.</w:t>
                  </w:r>
                </w:p>
              </w:tc>
              <w:tc>
                <w:tcPr>
                  <w:tcW w:w="17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58B8" w:rsidRDefault="003758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1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58B8" w:rsidRDefault="003758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758B8">
              <w:tc>
                <w:tcPr>
                  <w:tcW w:w="5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58B8" w:rsidRDefault="003758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58B8" w:rsidRDefault="003758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Территориальная организация мирового сообщества. </w:t>
                  </w:r>
                  <w:r>
                    <w:rPr>
                      <w:rFonts w:ascii="Times New Roman" w:hAnsi="Times New Roman" w:cs="Times New Roman"/>
                      <w:i/>
                    </w:rPr>
                    <w:t>Отрасли мирового хозяйства.</w:t>
                  </w:r>
                </w:p>
              </w:tc>
              <w:tc>
                <w:tcPr>
                  <w:tcW w:w="17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58B8" w:rsidRDefault="003758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1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58B8" w:rsidRDefault="003758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758B8">
              <w:tc>
                <w:tcPr>
                  <w:tcW w:w="5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58B8" w:rsidRDefault="003758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58B8" w:rsidRDefault="003758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Роль географии в решении глобальных проблем человечества</w:t>
                  </w:r>
                </w:p>
              </w:tc>
              <w:tc>
                <w:tcPr>
                  <w:tcW w:w="17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58B8" w:rsidRDefault="003758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58B8" w:rsidRDefault="003758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758B8">
              <w:tc>
                <w:tcPr>
                  <w:tcW w:w="5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758B8" w:rsidRDefault="003758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58B8" w:rsidRDefault="003758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7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58B8" w:rsidRDefault="003758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1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58B8" w:rsidRDefault="003758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</w:tbl>
          <w:p w:rsidR="003758B8" w:rsidRDefault="003758B8">
            <w:pPr>
              <w:rPr>
                <w:rFonts w:ascii="Times New Roman" w:hAnsi="Times New Roman" w:cs="Times New Roman"/>
              </w:rPr>
            </w:pPr>
          </w:p>
          <w:p w:rsidR="003758B8" w:rsidRDefault="00375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66"/>
              <w:gridCol w:w="2967"/>
              <w:gridCol w:w="1530"/>
              <w:gridCol w:w="2039"/>
            </w:tblGrid>
            <w:tr w:rsidR="003758B8">
              <w:tc>
                <w:tcPr>
                  <w:tcW w:w="5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58B8" w:rsidRDefault="003758B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32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58B8" w:rsidRDefault="003758B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Тема раздела</w:t>
                  </w:r>
                </w:p>
              </w:tc>
              <w:tc>
                <w:tcPr>
                  <w:tcW w:w="17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58B8" w:rsidRDefault="003758B8">
                  <w:pPr>
                    <w:ind w:right="-7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Кол-во</w:t>
                  </w:r>
                </w:p>
                <w:p w:rsidR="003758B8" w:rsidRDefault="003758B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часов</w:t>
                  </w:r>
                </w:p>
              </w:tc>
              <w:tc>
                <w:tcPr>
                  <w:tcW w:w="21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58B8" w:rsidRDefault="003758B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Практические работы</w:t>
                  </w:r>
                </w:p>
              </w:tc>
            </w:tr>
            <w:tr w:rsidR="003758B8">
              <w:tc>
                <w:tcPr>
                  <w:tcW w:w="5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58B8" w:rsidRDefault="003758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58B8" w:rsidRDefault="003758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Политическая карта мира</w:t>
                  </w:r>
                </w:p>
              </w:tc>
              <w:tc>
                <w:tcPr>
                  <w:tcW w:w="17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58B8" w:rsidRDefault="003758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58B8" w:rsidRDefault="003758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758B8">
              <w:tc>
                <w:tcPr>
                  <w:tcW w:w="5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58B8" w:rsidRDefault="003758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58B8" w:rsidRDefault="003758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Региональная  география и страноведение.</w:t>
                  </w:r>
                </w:p>
              </w:tc>
              <w:tc>
                <w:tcPr>
                  <w:tcW w:w="17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58B8" w:rsidRDefault="003758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1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58B8" w:rsidRDefault="003758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3758B8">
              <w:tc>
                <w:tcPr>
                  <w:tcW w:w="5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758B8" w:rsidRDefault="003758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58B8" w:rsidRDefault="003758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7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58B8" w:rsidRDefault="003758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1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58B8" w:rsidRDefault="003758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</w:tr>
          </w:tbl>
          <w:p w:rsidR="003758B8" w:rsidRDefault="003758B8">
            <w:pPr>
              <w:jc w:val="center"/>
              <w:rPr>
                <w:rFonts w:ascii="Times New Roman" w:hAnsi="Times New Roman" w:cs="Times New Roman"/>
              </w:rPr>
            </w:pPr>
          </w:p>
          <w:p w:rsidR="003758B8" w:rsidRDefault="0037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8B8" w:rsidTr="003758B8">
        <w:trPr>
          <w:trHeight w:val="2563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58B8" w:rsidRDefault="00375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Периодичность и формы текущего контроля и промежуточной аттестации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58B8" w:rsidRDefault="0037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обобщения и контроля проводятся после прохождения каждой темы в 10 классе в количестве 5 часов, в  11 классе в количестве 6 часов.</w:t>
            </w:r>
          </w:p>
        </w:tc>
      </w:tr>
    </w:tbl>
    <w:p w:rsidR="003758B8" w:rsidRDefault="003758B8" w:rsidP="003758B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58B8" w:rsidRDefault="003758B8" w:rsidP="003758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sectPr w:rsidR="003758B8" w:rsidSect="00960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8B8"/>
    <w:rsid w:val="003758B8"/>
    <w:rsid w:val="00547A9F"/>
    <w:rsid w:val="00960FA7"/>
    <w:rsid w:val="00970048"/>
    <w:rsid w:val="00C0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758B8"/>
    <w:pPr>
      <w:spacing w:after="160" w:line="256" w:lineRule="auto"/>
      <w:ind w:left="720" w:firstLine="709"/>
      <w:contextualSpacing/>
    </w:pPr>
    <w:rPr>
      <w:rFonts w:ascii="Calibri" w:eastAsia="Times New Roman" w:hAnsi="Calibri" w:cs="Times New Roman"/>
      <w:sz w:val="24"/>
      <w:szCs w:val="24"/>
    </w:rPr>
  </w:style>
  <w:style w:type="table" w:styleId="a3">
    <w:name w:val="Table Grid"/>
    <w:basedOn w:val="a1"/>
    <w:uiPriority w:val="59"/>
    <w:rsid w:val="003758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4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Dios</dc:creator>
  <cp:keywords/>
  <dc:description/>
  <cp:lastModifiedBy>Dios</cp:lastModifiedBy>
  <cp:revision>4</cp:revision>
  <dcterms:created xsi:type="dcterms:W3CDTF">2020-12-08T11:52:00Z</dcterms:created>
  <dcterms:modified xsi:type="dcterms:W3CDTF">2020-12-08T12:11:00Z</dcterms:modified>
</cp:coreProperties>
</file>